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B9" w:rsidRDefault="00467CB9" w:rsidP="00467CB9">
      <w:pPr>
        <w:tabs>
          <w:tab w:val="left" w:pos="10631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67CB9" w:rsidRDefault="00467CB9" w:rsidP="00467CB9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467CB9" w:rsidRDefault="00220664" w:rsidP="00467CB9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 проекту решения двадцать седьмой </w:t>
      </w:r>
      <w:bookmarkStart w:id="0" w:name="_GoBack"/>
      <w:bookmarkEnd w:id="0"/>
      <w:r w:rsidR="00467CB9">
        <w:rPr>
          <w:rFonts w:ascii="Times New Roman" w:hAnsi="Times New Roman"/>
          <w:b/>
          <w:sz w:val="28"/>
          <w:szCs w:val="28"/>
        </w:rPr>
        <w:t>сессии Совета депутатов</w:t>
      </w:r>
    </w:p>
    <w:p w:rsidR="00467CB9" w:rsidRDefault="00467CB9" w:rsidP="00467CB9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Тогучинского района Новосибирской области</w:t>
      </w:r>
    </w:p>
    <w:p w:rsidR="0075603F" w:rsidRPr="0075603F" w:rsidRDefault="00467CB9" w:rsidP="0075603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5603F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75603F" w:rsidRPr="0075603F">
        <w:rPr>
          <w:rFonts w:ascii="Times New Roman" w:hAnsi="Times New Roman" w:cs="Times New Roman"/>
          <w:b/>
          <w:sz w:val="28"/>
          <w:szCs w:val="28"/>
        </w:rPr>
        <w:t>О предоставлении субсидий из бюджета Тогучинского района Новосибирской области бюджетам городских и сельских поселений</w:t>
      </w:r>
    </w:p>
    <w:p w:rsidR="00467CB9" w:rsidRPr="0075603F" w:rsidRDefault="0075603F" w:rsidP="0075603F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5603F">
        <w:rPr>
          <w:rFonts w:ascii="Times New Roman" w:hAnsi="Times New Roman"/>
          <w:b/>
          <w:sz w:val="28"/>
          <w:szCs w:val="28"/>
        </w:rPr>
        <w:t xml:space="preserve">Тогучинского района в целях </w:t>
      </w:r>
      <w:proofErr w:type="spellStart"/>
      <w:r w:rsidRPr="0075603F">
        <w:rPr>
          <w:rFonts w:ascii="Times New Roman" w:hAnsi="Times New Roman"/>
          <w:b/>
          <w:sz w:val="28"/>
          <w:szCs w:val="28"/>
        </w:rPr>
        <w:t>софинансирования</w:t>
      </w:r>
      <w:proofErr w:type="spellEnd"/>
      <w:r w:rsidRPr="0075603F">
        <w:rPr>
          <w:rFonts w:ascii="Times New Roman" w:hAnsi="Times New Roman"/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467CB9" w:rsidRPr="0075603F">
        <w:rPr>
          <w:rFonts w:ascii="Times New Roman" w:hAnsi="Times New Roman"/>
          <w:b/>
          <w:sz w:val="28"/>
          <w:szCs w:val="28"/>
          <w:lang w:eastAsia="ru-RU"/>
        </w:rPr>
        <w:t>»</w:t>
      </w:r>
      <w:r w:rsidR="00467CB9" w:rsidRPr="0075603F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467CB9" w:rsidRPr="0075603F" w:rsidRDefault="00467CB9" w:rsidP="00467CB9">
      <w:pPr>
        <w:spacing w:after="0" w:line="240" w:lineRule="auto"/>
        <w:ind w:left="-540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467CB9" w:rsidRPr="0075603F" w:rsidRDefault="00467CB9" w:rsidP="007560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A36C2F">
        <w:rPr>
          <w:rFonts w:ascii="Times New Roman" w:hAnsi="Times New Roman"/>
          <w:sz w:val="28"/>
          <w:szCs w:val="28"/>
        </w:rPr>
        <w:t xml:space="preserve">Разработка проекта </w:t>
      </w:r>
      <w:r w:rsidRPr="00467CB9">
        <w:rPr>
          <w:rFonts w:ascii="Times New Roman" w:hAnsi="Times New Roman"/>
          <w:sz w:val="28"/>
          <w:szCs w:val="28"/>
        </w:rPr>
        <w:t>Решения сессии Совета депутатов Тогучинского района</w:t>
      </w:r>
      <w:r>
        <w:rPr>
          <w:rFonts w:ascii="Times New Roman" w:hAnsi="Times New Roman"/>
          <w:sz w:val="32"/>
          <w:szCs w:val="28"/>
        </w:rPr>
        <w:t xml:space="preserve"> </w:t>
      </w:r>
      <w:r w:rsidRPr="00A36C2F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A55798">
        <w:rPr>
          <w:rFonts w:ascii="Times New Roman" w:hAnsi="Times New Roman"/>
          <w:sz w:val="28"/>
          <w:szCs w:val="28"/>
        </w:rPr>
        <w:t>«</w:t>
      </w:r>
      <w:r w:rsidR="0075603F" w:rsidRPr="0075603F">
        <w:rPr>
          <w:rFonts w:ascii="Times New Roman" w:hAnsi="Times New Roman"/>
          <w:sz w:val="28"/>
          <w:szCs w:val="28"/>
          <w:lang w:eastAsia="ru-RU"/>
        </w:rPr>
        <w:t>О предоставлении субсидий из бюджета Тогучинского района Новосибирской области бюджетам</w:t>
      </w:r>
      <w:r w:rsidR="0075603F">
        <w:rPr>
          <w:rFonts w:ascii="Times New Roman" w:hAnsi="Times New Roman"/>
          <w:sz w:val="28"/>
          <w:szCs w:val="28"/>
          <w:lang w:eastAsia="ru-RU"/>
        </w:rPr>
        <w:t xml:space="preserve"> городских и сельских поселений </w:t>
      </w:r>
      <w:r w:rsidR="0075603F" w:rsidRPr="0075603F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в целях </w:t>
      </w:r>
      <w:proofErr w:type="spellStart"/>
      <w:r w:rsidR="0075603F" w:rsidRPr="0075603F">
        <w:rPr>
          <w:rFonts w:ascii="Times New Roman" w:hAnsi="Times New Roman"/>
          <w:sz w:val="28"/>
          <w:szCs w:val="28"/>
          <w:lang w:eastAsia="ru-RU"/>
        </w:rPr>
        <w:t>софинансирования</w:t>
      </w:r>
      <w:proofErr w:type="spellEnd"/>
      <w:r w:rsidR="0075603F" w:rsidRPr="0075603F"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A55798">
        <w:rPr>
          <w:rFonts w:ascii="Times New Roman" w:hAnsi="Times New Roman"/>
          <w:sz w:val="28"/>
          <w:szCs w:val="28"/>
        </w:rPr>
        <w:t xml:space="preserve">, </w:t>
      </w:r>
      <w:r w:rsidRPr="00A36C2F">
        <w:rPr>
          <w:rFonts w:ascii="Times New Roman" w:hAnsi="Times New Roman"/>
          <w:sz w:val="28"/>
          <w:szCs w:val="28"/>
        </w:rPr>
        <w:t xml:space="preserve">обусловлена </w:t>
      </w:r>
      <w:r>
        <w:rPr>
          <w:rFonts w:ascii="Times New Roman" w:hAnsi="Times New Roman"/>
          <w:sz w:val="28"/>
          <w:szCs w:val="28"/>
        </w:rPr>
        <w:t>внесением изменения в</w:t>
      </w:r>
      <w:r w:rsidR="0075603F">
        <w:rPr>
          <w:rFonts w:ascii="Times New Roman" w:hAnsi="Times New Roman"/>
          <w:sz w:val="28"/>
          <w:szCs w:val="28"/>
        </w:rPr>
        <w:t xml:space="preserve"> статьи</w:t>
      </w:r>
      <w:r w:rsidR="002800EC">
        <w:rPr>
          <w:rFonts w:ascii="Times New Roman" w:hAnsi="Times New Roman"/>
          <w:sz w:val="28"/>
          <w:szCs w:val="28"/>
        </w:rPr>
        <w:t xml:space="preserve"> 142</w:t>
      </w:r>
      <w:r w:rsidR="0075603F">
        <w:rPr>
          <w:rFonts w:ascii="Times New Roman" w:hAnsi="Times New Roman"/>
          <w:sz w:val="28"/>
          <w:szCs w:val="28"/>
        </w:rPr>
        <w:t xml:space="preserve"> и 142.3</w:t>
      </w:r>
      <w:r w:rsidR="002800EC">
        <w:rPr>
          <w:rFonts w:ascii="Times New Roman" w:hAnsi="Times New Roman"/>
          <w:sz w:val="28"/>
          <w:szCs w:val="28"/>
        </w:rPr>
        <w:t xml:space="preserve"> Бюджетного</w:t>
      </w:r>
      <w:r>
        <w:rPr>
          <w:rFonts w:ascii="Times New Roman" w:hAnsi="Times New Roman"/>
          <w:sz w:val="28"/>
          <w:szCs w:val="28"/>
        </w:rPr>
        <w:t xml:space="preserve"> кодекс</w:t>
      </w:r>
      <w:r w:rsidR="002800E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Российской Федерации </w:t>
      </w:r>
      <w:r w:rsidR="002800EC">
        <w:rPr>
          <w:rFonts w:ascii="Times New Roman" w:eastAsiaTheme="minorHAnsi" w:hAnsi="Times New Roman"/>
          <w:sz w:val="28"/>
          <w:szCs w:val="28"/>
        </w:rPr>
        <w:t xml:space="preserve">(в редакции Федерального </w:t>
      </w:r>
      <w:hyperlink r:id="rId4" w:history="1">
        <w:r w:rsidR="002800EC" w:rsidRPr="002800EC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закона</w:t>
        </w:r>
      </w:hyperlink>
      <w:r w:rsidR="002800EC">
        <w:rPr>
          <w:rFonts w:ascii="Times New Roman" w:eastAsiaTheme="minorHAnsi" w:hAnsi="Times New Roman"/>
          <w:sz w:val="28"/>
          <w:szCs w:val="28"/>
        </w:rPr>
        <w:t xml:space="preserve"> от 02.08.2019 N 307-ФЗ). </w:t>
      </w:r>
      <w:r w:rsidR="0075603F">
        <w:rPr>
          <w:rFonts w:ascii="Times New Roman" w:eastAsiaTheme="minorHAnsi" w:hAnsi="Times New Roman"/>
          <w:sz w:val="28"/>
          <w:szCs w:val="28"/>
        </w:rPr>
        <w:t xml:space="preserve"> </w:t>
      </w:r>
      <w:r w:rsidR="002800EC">
        <w:rPr>
          <w:rFonts w:ascii="Times New Roman" w:eastAsiaTheme="minorHAnsi" w:hAnsi="Times New Roman"/>
          <w:sz w:val="28"/>
          <w:szCs w:val="28"/>
        </w:rPr>
        <w:t>В соответствии с которыми Цели, порядок и условия предоставления межбюджетных трансфертов из местных бюджетов, источником финансовог</w:t>
      </w:r>
      <w:r w:rsidR="00CC0D30">
        <w:rPr>
          <w:rFonts w:ascii="Times New Roman" w:eastAsiaTheme="minorHAnsi" w:hAnsi="Times New Roman"/>
          <w:sz w:val="28"/>
          <w:szCs w:val="28"/>
        </w:rPr>
        <w:t>о обеспечения которых являются</w:t>
      </w:r>
      <w:r w:rsidR="002800EC">
        <w:rPr>
          <w:rFonts w:ascii="Times New Roman" w:eastAsiaTheme="minorHAnsi" w:hAnsi="Times New Roman"/>
          <w:sz w:val="28"/>
          <w:szCs w:val="28"/>
        </w:rPr>
        <w:t xml:space="preserve"> су</w:t>
      </w:r>
      <w:r w:rsidR="0075603F">
        <w:rPr>
          <w:rFonts w:ascii="Times New Roman" w:eastAsiaTheme="minorHAnsi" w:hAnsi="Times New Roman"/>
          <w:sz w:val="28"/>
          <w:szCs w:val="28"/>
        </w:rPr>
        <w:t>бсидии</w:t>
      </w:r>
      <w:r w:rsidR="002800EC">
        <w:rPr>
          <w:rFonts w:ascii="Times New Roman" w:eastAsiaTheme="minorHAnsi" w:hAnsi="Times New Roman"/>
          <w:sz w:val="28"/>
          <w:szCs w:val="28"/>
        </w:rPr>
        <w:t xml:space="preserve"> из бюджета субъекта Российской Федерации, устанавливаются муниципальными правовыми актами представительных органов муниципальных образований, принятыми в соответствии с законами и (или) иными нормативными правовыми актами субъекта Российской Федерации.</w:t>
      </w:r>
    </w:p>
    <w:p w:rsidR="00467CB9" w:rsidRPr="00A36C2F" w:rsidRDefault="00467CB9" w:rsidP="002800EC">
      <w:pPr>
        <w:tabs>
          <w:tab w:val="left" w:pos="10631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2767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Решения </w:t>
      </w:r>
      <w:r w:rsidRPr="00932767">
        <w:rPr>
          <w:rFonts w:ascii="Times New Roman" w:hAnsi="Times New Roman"/>
          <w:sz w:val="28"/>
          <w:szCs w:val="28"/>
          <w:lang w:eastAsia="ru-RU"/>
        </w:rPr>
        <w:t xml:space="preserve">состоит из </w:t>
      </w:r>
      <w:r w:rsidR="002800EC">
        <w:rPr>
          <w:rFonts w:ascii="Times New Roman" w:hAnsi="Times New Roman"/>
          <w:sz w:val="28"/>
          <w:szCs w:val="28"/>
          <w:lang w:eastAsia="ru-RU"/>
        </w:rPr>
        <w:t>четырех час</w:t>
      </w:r>
      <w:r w:rsidRPr="00932767">
        <w:rPr>
          <w:rFonts w:ascii="Times New Roman" w:hAnsi="Times New Roman"/>
          <w:sz w:val="28"/>
          <w:szCs w:val="28"/>
          <w:lang w:eastAsia="ru-RU"/>
        </w:rPr>
        <w:t xml:space="preserve">тей. </w:t>
      </w:r>
      <w:r w:rsidR="002800EC">
        <w:rPr>
          <w:rFonts w:ascii="Times New Roman" w:hAnsi="Times New Roman"/>
          <w:sz w:val="28"/>
          <w:szCs w:val="28"/>
          <w:lang w:eastAsia="ru-RU"/>
        </w:rPr>
        <w:t xml:space="preserve">Часть </w:t>
      </w:r>
      <w:r w:rsidRPr="00932767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2800EC">
        <w:rPr>
          <w:rFonts w:ascii="Times New Roman" w:hAnsi="Times New Roman"/>
          <w:sz w:val="28"/>
          <w:szCs w:val="28"/>
        </w:rPr>
        <w:t>утверждает</w:t>
      </w:r>
      <w:r w:rsidR="002800EC" w:rsidRPr="0082702D">
        <w:rPr>
          <w:rFonts w:ascii="Times New Roman" w:hAnsi="Times New Roman"/>
          <w:sz w:val="28"/>
          <w:szCs w:val="28"/>
        </w:rPr>
        <w:t xml:space="preserve"> </w:t>
      </w:r>
      <w:r w:rsidR="0075603F" w:rsidRPr="0024067D">
        <w:rPr>
          <w:rFonts w:ascii="Times New Roman" w:hAnsi="Times New Roman"/>
          <w:sz w:val="28"/>
          <w:szCs w:val="28"/>
        </w:rPr>
        <w:t xml:space="preserve">Порядок предоставления субсидий из бюджета Тогучинского района Новосибирской области бюджетам городских и сельских поселений Тогучинского района в целях </w:t>
      </w:r>
      <w:proofErr w:type="spellStart"/>
      <w:r w:rsidR="0075603F" w:rsidRPr="0024067D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75603F" w:rsidRPr="0024067D">
        <w:rPr>
          <w:rFonts w:ascii="Times New Roman" w:hAnsi="Times New Roman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Pr="00A36C2F">
        <w:rPr>
          <w:rFonts w:ascii="Times New Roman" w:hAnsi="Times New Roman"/>
          <w:sz w:val="28"/>
          <w:szCs w:val="28"/>
          <w:lang w:eastAsia="ru-RU"/>
        </w:rPr>
        <w:t>.</w:t>
      </w:r>
      <w:r w:rsidR="00CC0D30">
        <w:rPr>
          <w:rFonts w:ascii="Times New Roman" w:hAnsi="Times New Roman"/>
          <w:sz w:val="28"/>
          <w:szCs w:val="28"/>
          <w:lang w:eastAsia="ru-RU"/>
        </w:rPr>
        <w:t xml:space="preserve">  Часть 2 излагает порядок </w:t>
      </w:r>
      <w:r w:rsidR="00CC0D30">
        <w:rPr>
          <w:rFonts w:ascii="Times New Roman" w:hAnsi="Times New Roman"/>
          <w:sz w:val="28"/>
          <w:szCs w:val="28"/>
        </w:rPr>
        <w:t>подписания и опубликования</w:t>
      </w:r>
      <w:r w:rsidR="00CC0D30" w:rsidRPr="004053E7">
        <w:rPr>
          <w:rFonts w:ascii="Times New Roman" w:hAnsi="Times New Roman"/>
          <w:sz w:val="28"/>
          <w:szCs w:val="28"/>
        </w:rPr>
        <w:t xml:space="preserve"> </w:t>
      </w:r>
      <w:r w:rsidR="0043543B">
        <w:rPr>
          <w:rFonts w:ascii="Times New Roman" w:hAnsi="Times New Roman"/>
          <w:sz w:val="28"/>
          <w:szCs w:val="28"/>
        </w:rPr>
        <w:t>Решения</w:t>
      </w:r>
      <w:r w:rsidR="00CC0D30">
        <w:rPr>
          <w:rFonts w:ascii="Times New Roman" w:hAnsi="Times New Roman"/>
          <w:sz w:val="28"/>
          <w:szCs w:val="28"/>
          <w:lang w:eastAsia="ru-RU"/>
        </w:rPr>
        <w:t xml:space="preserve">. Часть 3 возлагает </w:t>
      </w:r>
      <w:r w:rsidR="00CC0D30">
        <w:rPr>
          <w:rFonts w:ascii="Times New Roman" w:hAnsi="Times New Roman"/>
          <w:sz w:val="28"/>
          <w:szCs w:val="28"/>
        </w:rPr>
        <w:t>к</w:t>
      </w:r>
      <w:r w:rsidR="00CC0D30" w:rsidRPr="00866012">
        <w:rPr>
          <w:rFonts w:ascii="Times New Roman" w:hAnsi="Times New Roman"/>
          <w:sz w:val="28"/>
          <w:szCs w:val="28"/>
        </w:rPr>
        <w:t>онт</w:t>
      </w:r>
      <w:r w:rsidR="0043543B">
        <w:rPr>
          <w:rFonts w:ascii="Times New Roman" w:hAnsi="Times New Roman"/>
          <w:sz w:val="28"/>
          <w:szCs w:val="28"/>
        </w:rPr>
        <w:t>роль за исполнением настоящего Р</w:t>
      </w:r>
      <w:r w:rsidR="00CC0D30" w:rsidRPr="00866012">
        <w:rPr>
          <w:rFonts w:ascii="Times New Roman" w:hAnsi="Times New Roman"/>
          <w:sz w:val="28"/>
          <w:szCs w:val="28"/>
        </w:rPr>
        <w:t>ешения</w:t>
      </w:r>
      <w:r w:rsidR="00CC0D30">
        <w:rPr>
          <w:rFonts w:ascii="Times New Roman" w:hAnsi="Times New Roman"/>
          <w:sz w:val="28"/>
          <w:szCs w:val="28"/>
        </w:rPr>
        <w:t>.</w:t>
      </w:r>
      <w:r w:rsidR="00CC0D30" w:rsidRPr="00866012">
        <w:rPr>
          <w:rFonts w:ascii="Times New Roman" w:hAnsi="Times New Roman"/>
          <w:sz w:val="28"/>
          <w:szCs w:val="28"/>
        </w:rPr>
        <w:t xml:space="preserve"> </w:t>
      </w:r>
      <w:r w:rsidR="00CC0D30">
        <w:rPr>
          <w:rFonts w:ascii="Times New Roman" w:hAnsi="Times New Roman"/>
          <w:sz w:val="28"/>
          <w:szCs w:val="28"/>
          <w:lang w:eastAsia="ru-RU"/>
        </w:rPr>
        <w:t>Ч</w:t>
      </w:r>
      <w:r w:rsidR="002800EC">
        <w:rPr>
          <w:rFonts w:ascii="Times New Roman" w:hAnsi="Times New Roman"/>
          <w:sz w:val="28"/>
          <w:szCs w:val="28"/>
          <w:lang w:eastAsia="ru-RU"/>
        </w:rPr>
        <w:t xml:space="preserve">асть </w:t>
      </w:r>
      <w:r w:rsidR="00CC0D30">
        <w:rPr>
          <w:rFonts w:ascii="Times New Roman" w:hAnsi="Times New Roman"/>
          <w:sz w:val="28"/>
          <w:szCs w:val="28"/>
          <w:lang w:eastAsia="ru-RU"/>
        </w:rPr>
        <w:t>4</w:t>
      </w:r>
      <w:r w:rsidRPr="00A36C2F">
        <w:rPr>
          <w:rFonts w:ascii="Times New Roman" w:hAnsi="Times New Roman"/>
          <w:sz w:val="28"/>
          <w:szCs w:val="28"/>
          <w:lang w:eastAsia="ru-RU"/>
        </w:rPr>
        <w:t xml:space="preserve"> определяется </w:t>
      </w:r>
      <w:r>
        <w:rPr>
          <w:rFonts w:ascii="Times New Roman" w:hAnsi="Times New Roman"/>
          <w:sz w:val="28"/>
          <w:szCs w:val="28"/>
          <w:lang w:eastAsia="ru-RU"/>
        </w:rPr>
        <w:t>срок</w:t>
      </w:r>
      <w:r w:rsidRPr="00A36C2F">
        <w:rPr>
          <w:rFonts w:ascii="Times New Roman" w:hAnsi="Times New Roman"/>
          <w:sz w:val="28"/>
          <w:szCs w:val="28"/>
          <w:lang w:eastAsia="ru-RU"/>
        </w:rPr>
        <w:t xml:space="preserve"> вступления </w:t>
      </w:r>
      <w:r>
        <w:rPr>
          <w:rFonts w:ascii="Times New Roman" w:hAnsi="Times New Roman"/>
          <w:sz w:val="28"/>
          <w:szCs w:val="28"/>
          <w:lang w:eastAsia="ru-RU"/>
        </w:rPr>
        <w:t>Решения</w:t>
      </w:r>
      <w:r w:rsidRPr="00A36C2F">
        <w:rPr>
          <w:rFonts w:ascii="Times New Roman" w:hAnsi="Times New Roman"/>
          <w:sz w:val="28"/>
          <w:szCs w:val="28"/>
          <w:lang w:eastAsia="ru-RU"/>
        </w:rPr>
        <w:t xml:space="preserve"> в силу.</w:t>
      </w:r>
    </w:p>
    <w:p w:rsidR="00467CB9" w:rsidRDefault="00467CB9" w:rsidP="00467CB9"/>
    <w:p w:rsidR="00467CB9" w:rsidRDefault="00467CB9" w:rsidP="00467CB9">
      <w:pPr>
        <w:pStyle w:val="ConsPlusNormal"/>
        <w:jc w:val="both"/>
        <w:outlineLvl w:val="0"/>
        <w:rPr>
          <w:b w:val="0"/>
        </w:rPr>
      </w:pPr>
    </w:p>
    <w:p w:rsidR="00467CB9" w:rsidRDefault="00467CB9" w:rsidP="00467CB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финансов,</w:t>
      </w:r>
    </w:p>
    <w:p w:rsidR="00467CB9" w:rsidRDefault="00467CB9" w:rsidP="00467CB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учета и отчетности</w:t>
      </w:r>
    </w:p>
    <w:p w:rsidR="00467CB9" w:rsidRDefault="00467CB9" w:rsidP="00467CB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Тогучинского района</w:t>
      </w:r>
    </w:p>
    <w:p w:rsidR="001D7B94" w:rsidRPr="00BA2B7E" w:rsidRDefault="00467CB9" w:rsidP="00BA2B7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Купцова</w:t>
      </w:r>
      <w:proofErr w:type="spellEnd"/>
    </w:p>
    <w:sectPr w:rsidR="001D7B94" w:rsidRPr="00BA2B7E" w:rsidSect="002800E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66"/>
    <w:rsid w:val="001D7B94"/>
    <w:rsid w:val="00220664"/>
    <w:rsid w:val="002800EC"/>
    <w:rsid w:val="003C2721"/>
    <w:rsid w:val="0043543B"/>
    <w:rsid w:val="00467CB9"/>
    <w:rsid w:val="0075603F"/>
    <w:rsid w:val="00B04066"/>
    <w:rsid w:val="00BA2B7E"/>
    <w:rsid w:val="00CC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612C3A-4FB6-411A-BBE4-D0626002C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CB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7C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35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43B"/>
    <w:rPr>
      <w:rFonts w:ascii="Segoe UI" w:eastAsia="Times New Roman" w:hAnsi="Segoe UI" w:cs="Segoe UI"/>
      <w:sz w:val="18"/>
      <w:szCs w:val="18"/>
    </w:rPr>
  </w:style>
  <w:style w:type="paragraph" w:styleId="a5">
    <w:name w:val="No Spacing"/>
    <w:uiPriority w:val="1"/>
    <w:qFormat/>
    <w:rsid w:val="0075603F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E161F7BA864E582131382197214533EC03C9871998716E4797FB04D599D7AE4CDA0B4847971C175515469BB7C447D300C5A7BD19FCD55A5AEY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Timofeeva_IB</dc:creator>
  <cp:keywords/>
  <dc:description/>
  <cp:lastModifiedBy>Я</cp:lastModifiedBy>
  <cp:revision>2</cp:revision>
  <cp:lastPrinted>2019-12-03T02:34:00Z</cp:lastPrinted>
  <dcterms:created xsi:type="dcterms:W3CDTF">2019-12-03T02:34:00Z</dcterms:created>
  <dcterms:modified xsi:type="dcterms:W3CDTF">2019-12-03T02:34:00Z</dcterms:modified>
</cp:coreProperties>
</file>